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DHI-LDV65-SAI400TL-V1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65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DLED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9:16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320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2160 (H) × 3840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1%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 
H.264 AVC HP@L5.1 up to 2160p@30 fps; 
VP9 Profile 2 up to 2160p@60 fps; 
H.264 MVC up to 1080p@30 fps; 
MPEG-4 ASP@L5 up to 1080p@30 fps; 
WMV/VC-1 SP/MP/AP up to 1080p@30 fps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A); 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(3840 × 2160@60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Technology</w:t>
            </w:r>
          </w:p>
        </w:tc>
        <w:tc>
          <w:p>
            <w:r>
              <w:t>Capacitive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Response Time</w:t>
            </w:r>
          </w:p>
        </w:tc>
        <w:tc>
          <w:p>
            <w:r>
              <w:t>≤8 ms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Points</w:t>
            </w:r>
          </w:p>
        </w:tc>
        <w:tc>
          <w:p>
            <w:r>
              <w:t>10 points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150 W (typ.), 160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1,955.0 mm × 879.0 mm × 88.9 mm (76.97" × 4.68" × 3.50") (without bracket); 
2,000.0 mm × 882.0 mm × 471.5 mm (78.74" × 34.72" × 18.56")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35.6 mm/36.3 mm /38.4 mm (1.4"/1.43"/1.51") (T/L/R)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2,125 mm × 200 mm × 1,050 mm (83.7" × 7.9" × 41.3")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65 kg (143.30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78 kg (171.96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Vertical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Bracket, user's manual, power cord,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