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Smart interactive whiteboard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 EMC;CE LVD;CE ERP;CE RED;CB;EDLA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Smart interactive whiteboard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Smart interactive whiteboard | DHI-LPH75-ST470-C-S3-B37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General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Operating System of External Module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Windows 11; Android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802.11b/g/n/a/ac/ax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2400-2483.5 MHz; 5150-5350 MHz; 5470-5725 MHz; 5725-5850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≤20 dBm@2400-2483.5 MHz;
≤23 dBm@5150-5250 MHz;
≤20 dBm@5250-5350 MHz;
≤27 dBm@5470-5725 MHz;
≤14 dBm@5725-5850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Standard</w:t>
            </w:r>
          </w:p>
        </w:tc>
        <w:tc>
          <w:p>
            <w:r>
              <w:t>BR/EDR/BLE (Bluetooth mode), BT5.4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Frequency Range</w:t>
            </w:r>
          </w:p>
        </w:tc>
        <w:tc>
          <w:p>
            <w:r>
              <w:t>2400-2483.5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(Bluetooth)</w:t>
            </w:r>
          </w:p>
        </w:tc>
        <w:tc>
          <w:p>
            <w:r>
              <w:t>≤20 dBm@2400-2483.5 MHz；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Modulation Method</w:t>
            </w:r>
          </w:p>
        </w:tc>
        <w:tc>
          <w:p>
            <w:r>
              <w:t>ASK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Frequency Range</w:t>
            </w:r>
          </w:p>
        </w:tc>
        <w:tc>
          <w:p>
            <w:r>
              <w:t>13.56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(RFID)</w:t>
            </w:r>
          </w:p>
        </w:tc>
        <w:tc>
          <w:p>
            <w:r>
              <w:t>13.56 MHz: 42 dBuA/m @10 m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