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Display Wall Unit (LCD DISPLAY)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EMC; CE LVD; CE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Display Wall Unit (LCD DISPLAY)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Display Wall Unit (LCD DISPLAY) | DHI-LS460UDM-YUF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Series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LS460 Series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Screen Size</w:t>
            </w:r>
          </w:p>
        </w:tc>
        <w:tc>
          <w:p>
            <w:r>
              <w:t>46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Size</w:t>
            </w:r>
          </w:p>
        </w:tc>
        <w:tc>
          <w:p>
            <w:r>
              <w:t>1018.08 mm × 572.67 mm (40.08" × 22.55") (L × H)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MTBF</w:t>
            </w:r>
          </w:p>
        </w:tc>
        <w:tc>
          <w:p>
            <w:r>
              <w:t>50,000 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Color Temperature</w:t>
            </w:r>
          </w:p>
        </w:tc>
        <w:tc>
          <w:p>
            <w:r>
              <w:t>10,000 K ± 1,000 K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500 cd/m²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Static Contrast Ratio</w:t>
            </w:r>
          </w:p>
        </w:tc>
        <w:tc>
          <w:p>
            <w:r>
              <w:t>1200:1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1920 (H) × 1080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Refresh Rate</w:t>
            </w:r>
          </w:p>
        </w:tc>
        <w:tc>
          <w:p>
            <w:r>
              <w:t>60 Hz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</w:t>
            </w:r>
          </w:p>
        </w:tc>
        <w:tc>
          <w:p>
            <w:r>
              <w:t>16.7 M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Pixel Density</w:t>
            </w:r>
          </w:p>
        </w:tc>
        <w:tc>
          <w:p>
            <w:r>
              <w:t>48 DPI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LCD Technology</w:t>
            </w:r>
          </w:p>
        </w:tc>
        <w:tc>
          <w:p>
            <w:r>
              <w:t>ADS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Standard Signal Input Port</w:t>
            </w:r>
          </w:p>
        </w:tc>
        <w:tc>
          <w:p>
            <w:r>
              <w:t>HDMI × 2, DP × 1, VGA × 1, DVI × 1, RS-232 × 1, Audio × 1, IR × 1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Standard Signal Output Port</w:t>
            </w:r>
          </w:p>
        </w:tc>
        <w:tc>
          <w:p>
            <w:r>
              <w:t>DP × 1, RS-232 × 1, Audio × 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 (±10%), 50 Hz/60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Max: 140 W;
Typ: 120W;
Standby: 0.4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Control Mode</w:t>
            </w:r>
          </w:p>
        </w:tc>
        <w:tc>
          <w:p>
            <w:r>
              <w:t>IR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+50 °C (+32 °F to +122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10%–80% (RH)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+5 °C to +40 °C (+41 °F to +104°F)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35%–75% (RH)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1021.28 mm × 575.85 mm × 122.71 mm (40.21" × 22.67" × 4.83")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Bilateral Splicing</w:t>
            </w:r>
          </w:p>
        </w:tc>
        <w:tc>
          <w:p>
            <w:r>
              <w:t>1.7 mm (0.07")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1,200 mm × 815 mm × 265 mm (47.24" × 32.09" × 10.43")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17.9 kg (39.5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25.1 kg (55.3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Wall-mounting Holes Position</w:t>
            </w:r>
          </w:p>
        </w:tc>
        <w:tc>
          <w:p>
            <w:r>
              <w:t>Floor standing; wall-mounted; NA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Wall-mounted; Floor-standing; Front-maintenance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Included: Network cable, power cord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