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Encoder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CE;FCC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Encoder | NEB0105HI-4K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industrial embedded micro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RTSP; Private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G.711a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Bit Rate Type</w:t>
            </w:r>
          </w:p>
        </w:tc>
        <w:tc>
          <w:p>
            <w:r>
              <w:t>Composite stream/Video stream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Encoding Capacity</w:t>
            </w:r>
          </w:p>
        </w:tc>
        <w:tc>
          <w:p>
            <w:r>
              <w:t>HDMI/DP: 4096 × 2160@24 fps; 3840 × 2160@ 30 fps; 2560 × 1440; 1920 × 1080 (by default); 1280 × 720; 704 × 576; 352 × 576; 704 × 288; 352 × 288; 176 × 144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HDMI/DP: 4096 × 2160@24 fps; 3840 × 2160@30 fps; 2560 × 1440; 1920 × 1080; 1280 × 1024; 1280 × 960; 1280 × 720; 1024 × 768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 HDMI output and 1 HDMI loop output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Input</w:t>
            </w:r>
          </w:p>
        </w:tc>
        <w:tc>
          <w:p>
            <w:r>
              <w:t>1-ch HDMI 1.4 (support DVI with convertor); 1-ch DP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1-ch HDMI and DP (embedded), 1-ch 3.5mm jack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Two-way Audio</w:t>
            </w:r>
          </w:p>
        </w:tc>
        <w:tc>
          <w:p>
            <w:r>
              <w:t>1-ch 3.5mm jack earphone (reserved)
1-ch 3.5mm jack microphone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 M/100 M/1000 M self-adaptive Ethernet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1 RS232 (DB9)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1 × USB 2.0; 1 × USB（reserved）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TF Card Slot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VDC, 2.0 A; PoE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 (86kpa–106kpa)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42 mm × 150 mm × 100 mm (1.65" × 5.91" × 3.94")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77 mm × 266 mm × 239 mm (3.03" × 10.47" × 9.41")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0.94 kg (2.07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0.65 kg (1.43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